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1F" w:rsidRDefault="00CC261F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Style w:val="hps"/>
          <w:rFonts w:ascii="Arial" w:hAnsi="Arial" w:cs="Arial"/>
          <w:b/>
          <w:bCs/>
          <w:color w:val="222222"/>
          <w:sz w:val="36"/>
          <w:szCs w:val="36"/>
        </w:rPr>
      </w:pPr>
    </w:p>
    <w:p w:rsidR="00E258E5" w:rsidRPr="00CC261F" w:rsidRDefault="00CC261F" w:rsidP="00CC261F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line="360" w:lineRule="auto"/>
        <w:jc w:val="center"/>
        <w:rPr>
          <w:rFonts w:ascii="Arial Rounded MT Bold" w:hAnsi="Arial Rounded MT Bold" w:cs="Arial Rounded MT Bold"/>
          <w:b/>
          <w:bCs/>
          <w:sz w:val="32"/>
          <w:szCs w:val="40"/>
          <w:lang w:eastAsia="fr-FR"/>
        </w:rPr>
      </w:pPr>
      <w:r w:rsidRPr="00CC261F">
        <w:rPr>
          <w:rStyle w:val="hps"/>
          <w:rFonts w:ascii="Arial" w:hAnsi="Arial" w:cs="Arial"/>
          <w:b/>
          <w:bCs/>
          <w:color w:val="222222"/>
          <w:sz w:val="36"/>
          <w:szCs w:val="36"/>
        </w:rPr>
        <w:t>REPUBLIC OF LEBANON</w:t>
      </w:r>
      <w:r w:rsidRPr="00CC261F">
        <w:rPr>
          <w:rFonts w:ascii="Arial" w:hAnsi="Arial" w:cs="Arial"/>
          <w:b/>
          <w:bCs/>
          <w:color w:val="222222"/>
          <w:sz w:val="36"/>
          <w:szCs w:val="36"/>
        </w:rPr>
        <w:br/>
      </w:r>
      <w:r w:rsidRPr="00CC261F">
        <w:rPr>
          <w:rStyle w:val="hps"/>
          <w:rFonts w:ascii="Arial" w:hAnsi="Arial" w:cs="Arial"/>
          <w:b/>
          <w:bCs/>
          <w:color w:val="222222"/>
          <w:sz w:val="32"/>
          <w:szCs w:val="32"/>
        </w:rPr>
        <w:t>MINISTRY OF</w:t>
      </w:r>
      <w:r w:rsidRPr="00CC261F">
        <w:rPr>
          <w:rFonts w:ascii="Arial" w:hAnsi="Arial" w:cs="Arial"/>
          <w:b/>
          <w:bCs/>
          <w:color w:val="222222"/>
          <w:sz w:val="32"/>
          <w:szCs w:val="32"/>
        </w:rPr>
        <w:t xml:space="preserve"> </w:t>
      </w:r>
      <w:r w:rsidRPr="00CC261F">
        <w:rPr>
          <w:rStyle w:val="hps"/>
          <w:rFonts w:ascii="Arial" w:hAnsi="Arial" w:cs="Arial"/>
          <w:b/>
          <w:bCs/>
          <w:color w:val="222222"/>
          <w:sz w:val="32"/>
          <w:szCs w:val="32"/>
        </w:rPr>
        <w:t>TECHNICAL AND VOCATIONAL EDUCATION</w:t>
      </w:r>
    </w:p>
    <w:p w:rsidR="00E258E5" w:rsidRPr="00CC261F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eastAsia="fr-FR"/>
        </w:rPr>
      </w:pPr>
    </w:p>
    <w:p w:rsidR="00E258E5" w:rsidRPr="00CC261F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eastAsia="fr-FR"/>
        </w:rPr>
      </w:pPr>
    </w:p>
    <w:p w:rsidR="00E258E5" w:rsidRPr="00CC261F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eastAsia="fr-FR"/>
        </w:rPr>
      </w:pPr>
    </w:p>
    <w:p w:rsidR="00E258E5" w:rsidRPr="00CC261F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eastAsia="fr-FR"/>
        </w:rPr>
      </w:pPr>
    </w:p>
    <w:p w:rsidR="00E258E5" w:rsidRPr="005E64A8" w:rsidRDefault="00E258E5" w:rsidP="00CC261F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Program</w:t>
      </w:r>
    </w:p>
    <w:p w:rsidR="00E258E5" w:rsidRDefault="00CC261F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of diploma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Technicien Supérieur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caps/>
          <w:sz w:val="48"/>
          <w:szCs w:val="57"/>
          <w:lang w:val="fr-FR" w:eastAsia="fr-FR"/>
        </w:rPr>
        <w:t>1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 xml:space="preserve">ère 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lang w:val="fr-FR" w:eastAsia="fr-FR"/>
        </w:rPr>
        <w:t>et 2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>éme</w:t>
      </w:r>
      <w:r>
        <w:rPr>
          <w:rFonts w:ascii="Arial Rounded MT Bold" w:eastAsia="Calibri" w:hAnsi="Arial Rounded MT Bold" w:cs="Arial Rounded MT Bold"/>
          <w:b/>
          <w:bCs/>
          <w:sz w:val="48"/>
          <w:szCs w:val="57"/>
          <w:lang w:val="fr-FR" w:eastAsia="fr-FR"/>
        </w:rPr>
        <w:t xml:space="preserve"> année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</w:pPr>
      <w:r>
        <w:rPr>
          <w:rFonts w:ascii="Arial Rounded MT Bold" w:eastAsia="Calibri" w:hAnsi="Arial Rounded MT Bold" w:cs="Arial Rounded MT Bold"/>
          <w:b/>
          <w:bCs/>
          <w:sz w:val="36"/>
          <w:szCs w:val="43"/>
          <w:lang w:val="fr-FR" w:eastAsia="fr-FR"/>
        </w:rPr>
        <w:t>Spécialité</w:t>
      </w:r>
    </w:p>
    <w:p w:rsidR="00E258E5" w:rsidRP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  <w:r w:rsidRPr="00E258E5"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  <w:t>Prothèses</w:t>
      </w:r>
    </w:p>
    <w:p w:rsid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  <w:r w:rsidRPr="00E258E5"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  <w:t>2015</w:t>
      </w:r>
    </w:p>
    <w:p w:rsidR="00E258E5" w:rsidRPr="00E258E5" w:rsidRDefault="00E258E5" w:rsidP="00E258E5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40"/>
          <w:szCs w:val="48"/>
          <w:lang w:val="fr-FR" w:eastAsia="fr-FR"/>
        </w:rPr>
      </w:pPr>
    </w:p>
    <w:p w:rsidR="00E258E5" w:rsidRDefault="00CC261F" w:rsidP="00E258E5">
      <w:pPr>
        <w:pStyle w:val="Heading1"/>
        <w:jc w:val="center"/>
        <w:rPr>
          <w:rFonts w:cs="Arial Rounded MT Bold"/>
          <w:szCs w:val="43"/>
          <w:lang w:eastAsia="fr-FR"/>
        </w:rPr>
      </w:pPr>
      <w:r w:rsidRPr="00CC261F">
        <w:rPr>
          <w:rStyle w:val="hps"/>
          <w:rFonts w:ascii="Arial" w:hAnsi="Arial" w:cs="Arial"/>
          <w:color w:val="222222"/>
          <w:sz w:val="40"/>
          <w:szCs w:val="40"/>
        </w:rPr>
        <w:lastRenderedPageBreak/>
        <w:t>Distribution</w:t>
      </w:r>
      <w:r w:rsidRPr="00CC261F">
        <w:rPr>
          <w:rStyle w:val="shorttext"/>
          <w:rFonts w:ascii="Arial" w:hAnsi="Arial" w:cs="Arial"/>
          <w:color w:val="222222"/>
          <w:sz w:val="40"/>
          <w:szCs w:val="40"/>
        </w:rPr>
        <w:t xml:space="preserve"> </w:t>
      </w:r>
      <w:r w:rsidRPr="00CC261F">
        <w:rPr>
          <w:rStyle w:val="hps"/>
          <w:rFonts w:ascii="Arial" w:hAnsi="Arial" w:cs="Arial"/>
          <w:color w:val="222222"/>
          <w:sz w:val="40"/>
          <w:szCs w:val="40"/>
        </w:rPr>
        <w:t>table</w:t>
      </w:r>
      <w:r w:rsidRPr="00CC261F">
        <w:rPr>
          <w:rFonts w:ascii="Arial" w:hAnsi="Arial" w:cs="Arial"/>
          <w:color w:val="222222"/>
          <w:sz w:val="40"/>
          <w:szCs w:val="40"/>
        </w:rPr>
        <w:br/>
      </w:r>
    </w:p>
    <w:tbl>
      <w:tblPr>
        <w:tblStyle w:val="TableGrid"/>
        <w:tblpPr w:leftFromText="180" w:rightFromText="180" w:vertAnchor="text" w:horzAnchor="page" w:tblpX="2180" w:tblpY="936"/>
        <w:tblW w:w="6588" w:type="dxa"/>
        <w:tblLayout w:type="fixed"/>
        <w:tblLook w:val="04A0" w:firstRow="1" w:lastRow="0" w:firstColumn="1" w:lastColumn="0" w:noHBand="0" w:noVBand="1"/>
      </w:tblPr>
      <w:tblGrid>
        <w:gridCol w:w="702"/>
        <w:gridCol w:w="2700"/>
        <w:gridCol w:w="1386"/>
        <w:gridCol w:w="1800"/>
      </w:tblGrid>
      <w:tr w:rsidR="00E258E5" w:rsidRPr="0078267D" w:rsidTr="00E258E5">
        <w:tc>
          <w:tcPr>
            <w:tcW w:w="702" w:type="dxa"/>
          </w:tcPr>
          <w:p w:rsidR="00E258E5" w:rsidRPr="00FB7736" w:rsidRDefault="00E258E5" w:rsidP="00E258E5">
            <w:pPr>
              <w:ind w:left="-270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E258E5" w:rsidRPr="0078267D" w:rsidRDefault="00E258E5" w:rsidP="00E258E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386" w:type="dxa"/>
          </w:tcPr>
          <w:p w:rsidR="00E258E5" w:rsidRDefault="00E258E5" w:rsidP="00E258E5">
            <w:pPr>
              <w:spacing w:before="40" w:after="40"/>
              <w:jc w:val="center"/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</w:pPr>
          </w:p>
        </w:tc>
        <w:tc>
          <w:tcPr>
            <w:tcW w:w="1800" w:type="dxa"/>
          </w:tcPr>
          <w:p w:rsidR="00E258E5" w:rsidRDefault="00E258E5" w:rsidP="00E258E5">
            <w:pPr>
              <w:spacing w:before="40" w:after="40"/>
              <w:jc w:val="center"/>
              <w:rPr>
                <w:rFonts w:ascii="Arial Rounded MT Bold" w:hAnsi="Arial Rounded MT Bold" w:cs="Arial Rounded MT Bold"/>
                <w:b/>
                <w:bCs/>
                <w:lang w:val="fr-FR" w:eastAsia="fr-FR"/>
              </w:rPr>
            </w:pPr>
          </w:p>
        </w:tc>
      </w:tr>
      <w:tr w:rsidR="00E258E5" w:rsidTr="00E258E5">
        <w:tc>
          <w:tcPr>
            <w:tcW w:w="702" w:type="dxa"/>
          </w:tcPr>
          <w:p w:rsidR="00E258E5" w:rsidRPr="00FB7736" w:rsidRDefault="00E258E5" w:rsidP="00E258E5">
            <w:pPr>
              <w:tabs>
                <w:tab w:val="left" w:pos="432"/>
              </w:tabs>
              <w:ind w:left="-270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E258E5" w:rsidRPr="0078267D" w:rsidRDefault="00E258E5" w:rsidP="00E258E5">
            <w:pPr>
              <w:rPr>
                <w:b/>
                <w:bCs/>
                <w:sz w:val="28"/>
                <w:szCs w:val="28"/>
              </w:rPr>
            </w:pPr>
            <w:r w:rsidRPr="0078267D">
              <w:rPr>
                <w:b/>
                <w:bCs/>
                <w:sz w:val="28"/>
                <w:szCs w:val="28"/>
              </w:rPr>
              <w:t>Theory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E258E5" w:rsidRDefault="00E258E5" w:rsidP="00E258E5">
            <w:r>
              <w:t>Foreign Language (English)</w:t>
            </w:r>
          </w:p>
        </w:tc>
        <w:tc>
          <w:tcPr>
            <w:tcW w:w="1386" w:type="dxa"/>
          </w:tcPr>
          <w:p w:rsidR="00E258E5" w:rsidRDefault="00E258E5" w:rsidP="00E258E5">
            <w:r w:rsidRPr="00023A13">
              <w:rPr>
                <w:highlight w:val="yellow"/>
              </w:rPr>
              <w:t>30</w:t>
            </w:r>
          </w:p>
        </w:tc>
        <w:tc>
          <w:tcPr>
            <w:tcW w:w="1800" w:type="dxa"/>
          </w:tcPr>
          <w:p w:rsidR="00E258E5" w:rsidRDefault="00E258E5" w:rsidP="00E258E5">
            <w:r w:rsidRPr="001E0DCE">
              <w:rPr>
                <w:highlight w:val="yellow"/>
              </w:rP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E258E5" w:rsidRDefault="00E258E5" w:rsidP="00E258E5">
            <w:r>
              <w:t>Physics</w:t>
            </w:r>
          </w:p>
        </w:tc>
        <w:tc>
          <w:tcPr>
            <w:tcW w:w="1386" w:type="dxa"/>
          </w:tcPr>
          <w:p w:rsidR="00E258E5" w:rsidRDefault="00E258E5" w:rsidP="00E258E5">
            <w:r w:rsidRPr="001E0DCE">
              <w:rPr>
                <w:highlight w:val="yellow"/>
              </w:rP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3</w:t>
            </w:r>
          </w:p>
        </w:tc>
        <w:tc>
          <w:tcPr>
            <w:tcW w:w="2700" w:type="dxa"/>
          </w:tcPr>
          <w:p w:rsidR="00E258E5" w:rsidRDefault="00E258E5" w:rsidP="00E258E5">
            <w:r>
              <w:t>Mathematics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4</w:t>
            </w:r>
          </w:p>
        </w:tc>
        <w:tc>
          <w:tcPr>
            <w:tcW w:w="2700" w:type="dxa"/>
          </w:tcPr>
          <w:p w:rsidR="00E258E5" w:rsidRDefault="00E258E5" w:rsidP="00E258E5">
            <w:r>
              <w:t>Chemistry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 w:rsidRPr="000D0BD4">
              <w:rPr>
                <w:highlight w:val="yellow"/>
              </w:rP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E258E5" w:rsidRDefault="00E258E5" w:rsidP="00E258E5">
            <w:r>
              <w:t>Anatomy + Physiology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E258E5" w:rsidRDefault="00E258E5" w:rsidP="00E258E5">
            <w:r>
              <w:t>Pathology +Surgery +Neurology +psychology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7</w:t>
            </w:r>
          </w:p>
        </w:tc>
        <w:tc>
          <w:tcPr>
            <w:tcW w:w="2700" w:type="dxa"/>
          </w:tcPr>
          <w:p w:rsidR="00E258E5" w:rsidRDefault="00E258E5" w:rsidP="00E258E5">
            <w:r>
              <w:t xml:space="preserve">Mechanics 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8</w:t>
            </w:r>
          </w:p>
        </w:tc>
        <w:tc>
          <w:tcPr>
            <w:tcW w:w="2700" w:type="dxa"/>
          </w:tcPr>
          <w:p w:rsidR="00E258E5" w:rsidRDefault="00E258E5" w:rsidP="00E258E5">
            <w:r>
              <w:t>Biomechanics P&amp;O science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45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9</w:t>
            </w:r>
          </w:p>
        </w:tc>
        <w:tc>
          <w:tcPr>
            <w:tcW w:w="2700" w:type="dxa"/>
          </w:tcPr>
          <w:p w:rsidR="00E258E5" w:rsidRDefault="00E258E5" w:rsidP="00E258E5">
            <w:r>
              <w:t>Materials technology</w:t>
            </w:r>
          </w:p>
        </w:tc>
        <w:tc>
          <w:tcPr>
            <w:tcW w:w="1386" w:type="dxa"/>
          </w:tcPr>
          <w:p w:rsidR="00E258E5" w:rsidRDefault="00E258E5" w:rsidP="00E258E5">
            <w: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10</w:t>
            </w:r>
          </w:p>
        </w:tc>
        <w:tc>
          <w:tcPr>
            <w:tcW w:w="2700" w:type="dxa"/>
          </w:tcPr>
          <w:p w:rsidR="00E258E5" w:rsidRDefault="00E258E5" w:rsidP="00E258E5">
            <w:r>
              <w:t xml:space="preserve">Workshop technology 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>
            <w:r>
              <w:t>45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11</w:t>
            </w:r>
          </w:p>
        </w:tc>
        <w:tc>
          <w:tcPr>
            <w:tcW w:w="2700" w:type="dxa"/>
          </w:tcPr>
          <w:p w:rsidR="00E258E5" w:rsidRDefault="00E258E5" w:rsidP="00E258E5">
            <w:r>
              <w:t>Graphical communication/ Technical drawing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12</w:t>
            </w:r>
          </w:p>
        </w:tc>
        <w:tc>
          <w:tcPr>
            <w:tcW w:w="2700" w:type="dxa"/>
          </w:tcPr>
          <w:p w:rsidR="00E258E5" w:rsidRDefault="00E258E5" w:rsidP="00E258E5">
            <w:r>
              <w:t>Prosthetics and Orthotics Services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  <w:r>
              <w:t>13</w:t>
            </w:r>
          </w:p>
        </w:tc>
        <w:tc>
          <w:tcPr>
            <w:tcW w:w="2700" w:type="dxa"/>
          </w:tcPr>
          <w:p w:rsidR="00E258E5" w:rsidRDefault="00E258E5" w:rsidP="00E258E5">
            <w:r>
              <w:t>Clinical Sciences +business management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Default="00E258E5" w:rsidP="00E258E5">
            <w:r>
              <w:t>Sub-total</w:t>
            </w:r>
          </w:p>
        </w:tc>
        <w:tc>
          <w:tcPr>
            <w:tcW w:w="1386" w:type="dxa"/>
          </w:tcPr>
          <w:p w:rsidR="00E258E5" w:rsidRDefault="00E258E5" w:rsidP="00E258E5">
            <w:r>
              <w:t>270</w:t>
            </w:r>
          </w:p>
        </w:tc>
        <w:tc>
          <w:tcPr>
            <w:tcW w:w="1800" w:type="dxa"/>
          </w:tcPr>
          <w:p w:rsidR="00E258E5" w:rsidRDefault="00E258E5" w:rsidP="00E258E5">
            <w:r>
              <w:t>300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Pr="004C4EAE" w:rsidRDefault="00E258E5" w:rsidP="00E258E5">
            <w:pPr>
              <w:rPr>
                <w:b/>
                <w:bCs/>
                <w:sz w:val="28"/>
                <w:szCs w:val="28"/>
              </w:rPr>
            </w:pPr>
            <w:r w:rsidRPr="004C4EAE">
              <w:rPr>
                <w:b/>
                <w:bCs/>
                <w:sz w:val="28"/>
                <w:szCs w:val="28"/>
              </w:rPr>
              <w:t>Practice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00" w:type="dxa"/>
          </w:tcPr>
          <w:p w:rsidR="00E258E5" w:rsidRDefault="00E258E5" w:rsidP="00E258E5">
            <w:r>
              <w:t>Basic + General Workshop Practice</w:t>
            </w:r>
          </w:p>
        </w:tc>
        <w:tc>
          <w:tcPr>
            <w:tcW w:w="1386" w:type="dxa"/>
          </w:tcPr>
          <w:p w:rsidR="00E258E5" w:rsidRDefault="00E258E5" w:rsidP="00E258E5">
            <w:r>
              <w:t>240</w:t>
            </w:r>
          </w:p>
        </w:tc>
        <w:tc>
          <w:tcPr>
            <w:tcW w:w="1800" w:type="dxa"/>
          </w:tcPr>
          <w:p w:rsidR="00E258E5" w:rsidRDefault="00E258E5" w:rsidP="00E258E5">
            <w:r>
              <w:t>240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00" w:type="dxa"/>
          </w:tcPr>
          <w:p w:rsidR="00E258E5" w:rsidRDefault="00E258E5" w:rsidP="00E258E5">
            <w:r>
              <w:t>Lower Limb Prosthetics</w:t>
            </w:r>
          </w:p>
        </w:tc>
        <w:tc>
          <w:tcPr>
            <w:tcW w:w="1386" w:type="dxa"/>
          </w:tcPr>
          <w:p w:rsidR="00E258E5" w:rsidRDefault="00E258E5" w:rsidP="00E258E5">
            <w:r>
              <w:t>210</w:t>
            </w:r>
          </w:p>
        </w:tc>
        <w:tc>
          <w:tcPr>
            <w:tcW w:w="1800" w:type="dxa"/>
          </w:tcPr>
          <w:p w:rsidR="00E258E5" w:rsidRDefault="00E258E5" w:rsidP="00E258E5">
            <w:r w:rsidRPr="00554C2B">
              <w:rPr>
                <w:highlight w:val="yellow"/>
              </w:rPr>
              <w:t>390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00" w:type="dxa"/>
          </w:tcPr>
          <w:p w:rsidR="00E258E5" w:rsidRDefault="00E258E5" w:rsidP="00E258E5">
            <w:r>
              <w:t>Upper Limb Prosthetics</w:t>
            </w:r>
          </w:p>
        </w:tc>
        <w:tc>
          <w:tcPr>
            <w:tcW w:w="1386" w:type="dxa"/>
          </w:tcPr>
          <w:p w:rsidR="00E258E5" w:rsidRDefault="00E258E5" w:rsidP="00E258E5"/>
        </w:tc>
        <w:tc>
          <w:tcPr>
            <w:tcW w:w="1800" w:type="dxa"/>
          </w:tcPr>
          <w:p w:rsidR="00E258E5" w:rsidRDefault="00E258E5" w:rsidP="00E258E5">
            <w:r>
              <w:t>120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00" w:type="dxa"/>
          </w:tcPr>
          <w:p w:rsidR="00E258E5" w:rsidRDefault="00E258E5" w:rsidP="00E258E5">
            <w:r>
              <w:t>Lower Limb Orthotics</w:t>
            </w:r>
          </w:p>
        </w:tc>
        <w:tc>
          <w:tcPr>
            <w:tcW w:w="1386" w:type="dxa"/>
          </w:tcPr>
          <w:p w:rsidR="00E258E5" w:rsidRDefault="00E258E5" w:rsidP="00E258E5">
            <w:r w:rsidRPr="00554C2B">
              <w:rPr>
                <w:highlight w:val="yellow"/>
              </w:rPr>
              <w:t>300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00" w:type="dxa"/>
          </w:tcPr>
          <w:p w:rsidR="00E258E5" w:rsidRDefault="00E258E5" w:rsidP="00E258E5">
            <w:r>
              <w:t>Upper Limb Orthotics</w:t>
            </w:r>
          </w:p>
        </w:tc>
        <w:tc>
          <w:tcPr>
            <w:tcW w:w="1386" w:type="dxa"/>
          </w:tcPr>
          <w:p w:rsidR="00E258E5" w:rsidRDefault="00E258E5" w:rsidP="00E258E5">
            <w:r>
              <w:t>90</w:t>
            </w:r>
          </w:p>
        </w:tc>
        <w:tc>
          <w:tcPr>
            <w:tcW w:w="1800" w:type="dxa"/>
          </w:tcPr>
          <w:p w:rsidR="00E258E5" w:rsidRDefault="00E258E5" w:rsidP="00E258E5"/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00" w:type="dxa"/>
          </w:tcPr>
          <w:p w:rsidR="00E258E5" w:rsidRDefault="00E258E5" w:rsidP="00E258E5">
            <w:r>
              <w:t>Spinal Orthotics</w:t>
            </w:r>
          </w:p>
        </w:tc>
        <w:tc>
          <w:tcPr>
            <w:tcW w:w="1386" w:type="dxa"/>
          </w:tcPr>
          <w:p w:rsidR="00E258E5" w:rsidRDefault="00E258E5" w:rsidP="00E258E5">
            <w: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t>60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00" w:type="dxa"/>
          </w:tcPr>
          <w:p w:rsidR="00E258E5" w:rsidRDefault="00E258E5" w:rsidP="00E258E5">
            <w:r>
              <w:t>Inserts and Shoe Modification</w:t>
            </w:r>
          </w:p>
        </w:tc>
        <w:tc>
          <w:tcPr>
            <w:tcW w:w="1386" w:type="dxa"/>
          </w:tcPr>
          <w:p w:rsidR="00E258E5" w:rsidRDefault="00E258E5" w:rsidP="00E258E5">
            <w:r>
              <w:t>30</w:t>
            </w:r>
          </w:p>
        </w:tc>
        <w:tc>
          <w:tcPr>
            <w:tcW w:w="1800" w:type="dxa"/>
          </w:tcPr>
          <w:p w:rsidR="00E258E5" w:rsidRDefault="00E258E5" w:rsidP="00E258E5">
            <w:r>
              <w:t>30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00" w:type="dxa"/>
          </w:tcPr>
          <w:p w:rsidR="00E258E5" w:rsidRDefault="00E258E5" w:rsidP="00E258E5">
            <w:r>
              <w:t>Clinical activity</w:t>
            </w:r>
          </w:p>
        </w:tc>
        <w:tc>
          <w:tcPr>
            <w:tcW w:w="1386" w:type="dxa"/>
          </w:tcPr>
          <w:p w:rsidR="00E258E5" w:rsidRDefault="00E258E5" w:rsidP="00E258E5">
            <w:r w:rsidRPr="00554C2B">
              <w:rPr>
                <w:highlight w:val="yellow"/>
              </w:rPr>
              <w:t>60</w:t>
            </w:r>
          </w:p>
        </w:tc>
        <w:tc>
          <w:tcPr>
            <w:tcW w:w="1800" w:type="dxa"/>
          </w:tcPr>
          <w:p w:rsidR="00E258E5" w:rsidRDefault="00E258E5" w:rsidP="00E258E5">
            <w:r>
              <w:rPr>
                <w:highlight w:val="yellow"/>
              </w:rPr>
              <w:t>9</w:t>
            </w:r>
            <w:r w:rsidRPr="00554C2B">
              <w:rPr>
                <w:highlight w:val="yellow"/>
              </w:rPr>
              <w:t>0</w:t>
            </w:r>
          </w:p>
        </w:tc>
      </w:tr>
      <w:tr w:rsidR="00E258E5" w:rsidTr="00E258E5">
        <w:tc>
          <w:tcPr>
            <w:tcW w:w="702" w:type="dxa"/>
          </w:tcPr>
          <w:p w:rsidR="00E258E5" w:rsidRPr="003131FE" w:rsidRDefault="00E258E5" w:rsidP="00E258E5">
            <w:pPr>
              <w:ind w:left="-27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E258E5" w:rsidRDefault="00E258E5" w:rsidP="00E258E5">
            <w:r>
              <w:t>Sub-total</w:t>
            </w:r>
          </w:p>
        </w:tc>
        <w:tc>
          <w:tcPr>
            <w:tcW w:w="1386" w:type="dxa"/>
          </w:tcPr>
          <w:p w:rsidR="00E258E5" w:rsidRDefault="00E258E5" w:rsidP="00E258E5">
            <w:r>
              <w:t>930 +60</w:t>
            </w:r>
          </w:p>
        </w:tc>
        <w:tc>
          <w:tcPr>
            <w:tcW w:w="1800" w:type="dxa"/>
          </w:tcPr>
          <w:p w:rsidR="00E258E5" w:rsidRDefault="00E258E5" w:rsidP="00E258E5">
            <w:r>
              <w:t>900+90</w:t>
            </w:r>
          </w:p>
        </w:tc>
      </w:tr>
      <w:tr w:rsidR="00E258E5" w:rsidTr="00E258E5">
        <w:tc>
          <w:tcPr>
            <w:tcW w:w="702" w:type="dxa"/>
          </w:tcPr>
          <w:p w:rsidR="00E258E5" w:rsidRDefault="00E258E5" w:rsidP="00E258E5">
            <w:pPr>
              <w:ind w:left="-270"/>
              <w:jc w:val="center"/>
            </w:pPr>
          </w:p>
        </w:tc>
        <w:tc>
          <w:tcPr>
            <w:tcW w:w="2700" w:type="dxa"/>
          </w:tcPr>
          <w:p w:rsidR="00E258E5" w:rsidRPr="00E77136" w:rsidRDefault="00E258E5" w:rsidP="00E258E5">
            <w:pPr>
              <w:rPr>
                <w:b/>
                <w:bCs/>
              </w:rPr>
            </w:pPr>
            <w:r w:rsidRPr="00E77136">
              <w:rPr>
                <w:b/>
                <w:bCs/>
              </w:rPr>
              <w:t>TOTAL</w:t>
            </w:r>
          </w:p>
        </w:tc>
        <w:tc>
          <w:tcPr>
            <w:tcW w:w="1386" w:type="dxa"/>
          </w:tcPr>
          <w:p w:rsidR="00E258E5" w:rsidRPr="00554C2B" w:rsidRDefault="00E258E5" w:rsidP="00E258E5">
            <w:pPr>
              <w:rPr>
                <w:b/>
                <w:bCs/>
              </w:rPr>
            </w:pPr>
            <w:r w:rsidRPr="00554C2B">
              <w:rPr>
                <w:b/>
                <w:bCs/>
              </w:rPr>
              <w:t>12</w:t>
            </w:r>
            <w:r>
              <w:rPr>
                <w:b/>
                <w:bCs/>
              </w:rPr>
              <w:t>00+</w:t>
            </w:r>
            <w:r w:rsidRPr="00554C2B">
              <w:rPr>
                <w:b/>
                <w:bCs/>
              </w:rPr>
              <w:t>60</w:t>
            </w:r>
          </w:p>
        </w:tc>
        <w:tc>
          <w:tcPr>
            <w:tcW w:w="1800" w:type="dxa"/>
          </w:tcPr>
          <w:p w:rsidR="00E258E5" w:rsidRPr="00554C2B" w:rsidRDefault="00E258E5" w:rsidP="00E258E5">
            <w:pPr>
              <w:rPr>
                <w:b/>
                <w:bCs/>
              </w:rPr>
            </w:pPr>
            <w:r w:rsidRPr="00554C2B">
              <w:rPr>
                <w:b/>
                <w:bCs/>
              </w:rPr>
              <w:t>12</w:t>
            </w:r>
            <w:r>
              <w:rPr>
                <w:b/>
                <w:bCs/>
              </w:rPr>
              <w:t>00+9</w:t>
            </w:r>
            <w:r w:rsidRPr="00554C2B">
              <w:rPr>
                <w:b/>
                <w:bCs/>
              </w:rPr>
              <w:t>0</w:t>
            </w:r>
          </w:p>
        </w:tc>
      </w:tr>
    </w:tbl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</w:p>
    <w:p w:rsidR="00E258E5" w:rsidRDefault="00E258E5" w:rsidP="00B41EE6">
      <w:pPr>
        <w:pStyle w:val="Default"/>
        <w:rPr>
          <w:b/>
          <w:bCs/>
          <w:sz w:val="22"/>
          <w:szCs w:val="22"/>
          <w:lang w:val="fr-FR"/>
        </w:rPr>
      </w:pPr>
      <w:bookmarkStart w:id="0" w:name="_GoBack"/>
      <w:bookmarkEnd w:id="0"/>
    </w:p>
    <w:sectPr w:rsidR="00E258E5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701EB0"/>
    <w:rsid w:val="00720A66"/>
    <w:rsid w:val="007808B5"/>
    <w:rsid w:val="00781F91"/>
    <w:rsid w:val="0085781A"/>
    <w:rsid w:val="00864AC4"/>
    <w:rsid w:val="008F4DBB"/>
    <w:rsid w:val="00924373"/>
    <w:rsid w:val="00962C1B"/>
    <w:rsid w:val="009A6D62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C0C85"/>
  <w15:docId w15:val="{A924C78C-B6E8-4B9B-A1E1-ED33FFA8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24</cp:revision>
  <dcterms:created xsi:type="dcterms:W3CDTF">2014-10-09T11:38:00Z</dcterms:created>
  <dcterms:modified xsi:type="dcterms:W3CDTF">2019-07-24T15:09:00Z</dcterms:modified>
</cp:coreProperties>
</file>